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5E8" w:rsidRDefault="006C15E8" w:rsidP="006C15E8">
      <w:pPr>
        <w:spacing w:after="0" w:line="240" w:lineRule="auto"/>
        <w:rPr>
          <w:rFonts w:ascii="Times New Roman" w:eastAsia="Times New Roman" w:hAnsi="Times New Roman" w:cs="Times New Roman"/>
          <w:spacing w:val="80"/>
          <w:sz w:val="24"/>
          <w:szCs w:val="24"/>
          <w:lang w:eastAsia="pl-PL"/>
        </w:rPr>
      </w:pPr>
    </w:p>
    <w:p w:rsidR="009E59B8" w:rsidRPr="009E59B8" w:rsidRDefault="009E59B8" w:rsidP="009E59B8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24"/>
          <w:lang w:eastAsia="pl-PL"/>
        </w:rPr>
      </w:pPr>
      <w:r w:rsidRPr="009E59B8">
        <w:rPr>
          <w:rFonts w:ascii="Times New Roman" w:eastAsia="Times New Roman" w:hAnsi="Times New Roman" w:cs="Times New Roman"/>
          <w:sz w:val="16"/>
          <w:szCs w:val="24"/>
          <w:lang w:eastAsia="pl-PL"/>
        </w:rPr>
        <w:t>gm. Stromiec</w:t>
      </w:r>
    </w:p>
    <w:p w:rsidR="00872D22" w:rsidRPr="00872D22" w:rsidRDefault="005568AD" w:rsidP="00872D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C773FE">
        <w:rPr>
          <w:rFonts w:ascii="Times New Roman" w:eastAsia="Times New Roman" w:hAnsi="Times New Roman" w:cs="Times New Roman"/>
          <w:b/>
          <w:spacing w:val="80"/>
          <w:sz w:val="40"/>
          <w:szCs w:val="40"/>
          <w:lang w:eastAsia="pl-PL"/>
        </w:rPr>
        <w:t>INFORMACJA</w:t>
      </w:r>
      <w:r w:rsidRPr="00C773FE">
        <w:rPr>
          <w:rFonts w:ascii="Times New Roman" w:eastAsia="Times New Roman" w:hAnsi="Times New Roman" w:cs="Times New Roman"/>
          <w:b/>
          <w:spacing w:val="80"/>
          <w:sz w:val="40"/>
          <w:szCs w:val="40"/>
          <w:lang w:eastAsia="pl-PL"/>
        </w:rPr>
        <w:br/>
      </w:r>
      <w:r w:rsidR="00872D22" w:rsidRPr="00872D22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KOMISARZA WYBORCZEGO</w:t>
      </w:r>
    </w:p>
    <w:p w:rsidR="005568AD" w:rsidRPr="00C773FE" w:rsidRDefault="00872D22" w:rsidP="00872D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872D22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W RADOMIU II</w:t>
      </w:r>
    </w:p>
    <w:p w:rsidR="005568AD" w:rsidRDefault="005568AD" w:rsidP="00C773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773FE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z dnia </w:t>
      </w:r>
      <w:r w:rsidR="006C15E8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1 października 2019</w:t>
      </w:r>
      <w:r w:rsidRPr="00C773FE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 r.</w:t>
      </w:r>
      <w:r w:rsidRPr="00C773FE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br/>
      </w:r>
    </w:p>
    <w:p w:rsidR="005568AD" w:rsidRPr="009A2738" w:rsidRDefault="003867C6" w:rsidP="005568A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2738">
        <w:rPr>
          <w:rFonts w:ascii="Times New Roman" w:hAnsi="Times New Roman" w:cs="Times New Roman"/>
          <w:sz w:val="24"/>
          <w:szCs w:val="24"/>
        </w:rPr>
        <w:t xml:space="preserve">Na podstawie </w:t>
      </w:r>
      <w:r w:rsidR="005568AD" w:rsidRPr="009A2738">
        <w:rPr>
          <w:rFonts w:ascii="Times New Roman" w:hAnsi="Times New Roman" w:cs="Times New Roman"/>
          <w:sz w:val="24"/>
          <w:szCs w:val="24"/>
        </w:rPr>
        <w:t xml:space="preserve">art. 13b </w:t>
      </w:r>
      <w:r w:rsidR="005568AD" w:rsidRPr="009A27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ustawy z dnia 5 stycznia 2011 r. - Kodeks wyborczy </w:t>
      </w:r>
      <w:r w:rsidR="00CB31BD" w:rsidRPr="00CB31BD">
        <w:rPr>
          <w:rFonts w:ascii="Times New Roman" w:eastAsia="Times New Roman" w:hAnsi="Times New Roman" w:cs="Times New Roman"/>
          <w:sz w:val="24"/>
          <w:szCs w:val="24"/>
          <w:lang w:eastAsia="pl-PL"/>
        </w:rPr>
        <w:t>(Dz. U. z 2019 r. poz. 684 i 1504)</w:t>
      </w:r>
      <w:r w:rsidR="00981D3C" w:rsidRPr="009A2738">
        <w:rPr>
          <w:rFonts w:ascii="Times New Roman" w:hAnsi="Times New Roman" w:cs="Times New Roman"/>
          <w:sz w:val="24"/>
          <w:szCs w:val="24"/>
        </w:rPr>
        <w:t xml:space="preserve"> </w:t>
      </w:r>
      <w:r w:rsidR="00CB31BD">
        <w:rPr>
          <w:rFonts w:ascii="Times New Roman" w:eastAsia="Times New Roman" w:hAnsi="Times New Roman" w:cs="Times New Roman"/>
          <w:sz w:val="24"/>
          <w:szCs w:val="24"/>
          <w:lang w:eastAsia="pl-PL"/>
        </w:rPr>
        <w:t>Komisarz Wyborczy w Radomiu II</w:t>
      </w:r>
      <w:r w:rsidR="005568AD" w:rsidRPr="009A27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informuje wyborców</w:t>
      </w:r>
      <w:r w:rsidR="00284D92" w:rsidRPr="009A27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siedzibach lokali </w:t>
      </w:r>
      <w:r w:rsidR="005568AD" w:rsidRPr="009A2738">
        <w:rPr>
          <w:rFonts w:ascii="Times New Roman" w:eastAsia="Times New Roman" w:hAnsi="Times New Roman" w:cs="Times New Roman"/>
          <w:sz w:val="24"/>
          <w:szCs w:val="24"/>
          <w:lang w:eastAsia="pl-PL"/>
        </w:rPr>
        <w:t>obwodow</w:t>
      </w:r>
      <w:r w:rsidR="00284D92" w:rsidRPr="009A2738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r w:rsidR="005568AD" w:rsidRPr="009A27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komisji wyborcz</w:t>
      </w:r>
      <w:r w:rsidR="00284D92" w:rsidRPr="009A27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ych </w:t>
      </w:r>
      <w:r w:rsidR="009A2738" w:rsidRPr="009A2738">
        <w:rPr>
          <w:rFonts w:ascii="Times New Roman" w:hAnsi="Times New Roman" w:cs="Times New Roman"/>
          <w:sz w:val="24"/>
          <w:szCs w:val="24"/>
        </w:rPr>
        <w:t xml:space="preserve">w wyborach </w:t>
      </w:r>
      <w:r w:rsidR="00CB31BD">
        <w:rPr>
          <w:rFonts w:ascii="Times New Roman" w:hAnsi="Times New Roman" w:cs="Times New Roman"/>
          <w:sz w:val="24"/>
          <w:szCs w:val="24"/>
        </w:rPr>
        <w:t>do Sejmu Rzeczypospolitej Polskiej i do Senatu Rzeczypospolitej Polskiej</w:t>
      </w:r>
      <w:r w:rsidR="009A2738" w:rsidRPr="009A2738">
        <w:rPr>
          <w:rFonts w:ascii="Times New Roman" w:hAnsi="Times New Roman" w:cs="Times New Roman"/>
          <w:sz w:val="24"/>
          <w:szCs w:val="24"/>
        </w:rPr>
        <w:t xml:space="preserve"> </w:t>
      </w:r>
      <w:r w:rsidR="00284D92" w:rsidRPr="009A2738">
        <w:rPr>
          <w:rFonts w:ascii="Times New Roman" w:hAnsi="Times New Roman" w:cs="Times New Roman"/>
          <w:sz w:val="24"/>
          <w:szCs w:val="24"/>
        </w:rPr>
        <w:t xml:space="preserve">zarządzonych na dzień </w:t>
      </w:r>
      <w:r w:rsidR="00CB31BD">
        <w:rPr>
          <w:rFonts w:ascii="Times New Roman" w:hAnsi="Times New Roman" w:cs="Times New Roman"/>
          <w:sz w:val="24"/>
          <w:szCs w:val="24"/>
        </w:rPr>
        <w:t>13 października 2019</w:t>
      </w:r>
      <w:r w:rsidR="00284D92" w:rsidRPr="009A2738">
        <w:rPr>
          <w:rFonts w:ascii="Times New Roman" w:hAnsi="Times New Roman" w:cs="Times New Roman"/>
          <w:sz w:val="24"/>
          <w:szCs w:val="24"/>
        </w:rPr>
        <w:t xml:space="preserve"> r.:</w:t>
      </w:r>
    </w:p>
    <w:p w:rsidR="00284D92" w:rsidRPr="00284D92" w:rsidRDefault="00284D92" w:rsidP="005568A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4"/>
        <w:gridCol w:w="4839"/>
        <w:gridCol w:w="4649"/>
      </w:tblGrid>
      <w:tr w:rsidR="00C773FE" w:rsidRPr="00C773FE" w:rsidTr="00284D92">
        <w:trPr>
          <w:cantSplit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FE" w:rsidRPr="00C773FE" w:rsidRDefault="00C773FE" w:rsidP="003D0E5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773FE">
              <w:rPr>
                <w:rFonts w:ascii="Times New Roman" w:hAnsi="Times New Roman" w:cs="Times New Roman"/>
                <w:b/>
                <w:sz w:val="24"/>
                <w:szCs w:val="28"/>
              </w:rPr>
              <w:t>Nr obwodu głosowania</w:t>
            </w:r>
          </w:p>
        </w:tc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FE" w:rsidRPr="00C773FE" w:rsidRDefault="00C773FE" w:rsidP="003D0E5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773FE">
              <w:rPr>
                <w:rFonts w:ascii="Times New Roman" w:hAnsi="Times New Roman" w:cs="Times New Roman"/>
                <w:b/>
                <w:sz w:val="24"/>
                <w:szCs w:val="28"/>
              </w:rPr>
              <w:t>Granice obwodu głosowania</w:t>
            </w:r>
          </w:p>
        </w:tc>
        <w:tc>
          <w:tcPr>
            <w:tcW w:w="2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FE" w:rsidRPr="00C773FE" w:rsidRDefault="00C773FE" w:rsidP="003D0E5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773FE">
              <w:rPr>
                <w:rFonts w:ascii="Times New Roman" w:hAnsi="Times New Roman" w:cs="Times New Roman"/>
                <w:b/>
                <w:sz w:val="24"/>
                <w:szCs w:val="28"/>
              </w:rPr>
              <w:t>Siedziba obwodowej komisji wyborczej</w:t>
            </w:r>
          </w:p>
        </w:tc>
      </w:tr>
      <w:tr w:rsidR="00C773FE" w:rsidRPr="00C773FE" w:rsidTr="00284D92">
        <w:trPr>
          <w:cantSplit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FE" w:rsidRPr="00C773FE" w:rsidRDefault="00BD76B1" w:rsidP="003D0E5C">
            <w:pPr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1</w:t>
            </w:r>
          </w:p>
        </w:tc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FE" w:rsidRPr="00C773FE" w:rsidRDefault="00BD76B1" w:rsidP="003D0E5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Sołectwa: Bobrek, Bobrek-Kolonia</w:t>
            </w:r>
          </w:p>
        </w:tc>
        <w:tc>
          <w:tcPr>
            <w:tcW w:w="2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FE" w:rsidRPr="00C773FE" w:rsidRDefault="00BD76B1" w:rsidP="003D0E5C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Publiczna Szkoła Podstawowa w Bobrku, Bobrek-Kolonia 24, 26-804 Stromiec</w:t>
            </w:r>
          </w:p>
        </w:tc>
      </w:tr>
      <w:tr w:rsidR="00C773FE" w:rsidRPr="00C773FE" w:rsidTr="00284D92">
        <w:trPr>
          <w:cantSplit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FE" w:rsidRPr="00C773FE" w:rsidRDefault="00BD76B1" w:rsidP="003D0E5C">
            <w:pPr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2</w:t>
            </w:r>
          </w:p>
        </w:tc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FE" w:rsidRPr="00C773FE" w:rsidRDefault="00BD76B1" w:rsidP="003D0E5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Sołectwa: Biała Góra, Krzemień, Boska Wola, Boże, Małe Boże, Ducka Wola</w:t>
            </w:r>
          </w:p>
        </w:tc>
        <w:tc>
          <w:tcPr>
            <w:tcW w:w="2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FE" w:rsidRPr="00C773FE" w:rsidRDefault="00BD76B1" w:rsidP="003D0E5C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 xml:space="preserve">Publiczna Szkoła Podstawowa w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Bożem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, Boże 1, 26-804 Stromiec</w:t>
            </w:r>
          </w:p>
        </w:tc>
      </w:tr>
      <w:tr w:rsidR="00C773FE" w:rsidRPr="00C773FE" w:rsidTr="00284D92">
        <w:trPr>
          <w:cantSplit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FE" w:rsidRPr="00C773FE" w:rsidRDefault="00BD76B1" w:rsidP="003D0E5C">
            <w:pPr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3</w:t>
            </w:r>
          </w:p>
        </w:tc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FE" w:rsidRPr="00C773FE" w:rsidRDefault="00BD76B1" w:rsidP="003D0E5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Sołectwo: Dobieszyn, Lipskie Budy, Kolonia Sielce, Sielce, Sułków, Olszowa Dąbrowa</w:t>
            </w:r>
          </w:p>
        </w:tc>
        <w:tc>
          <w:tcPr>
            <w:tcW w:w="2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FE" w:rsidRPr="00C773FE" w:rsidRDefault="00BD76B1" w:rsidP="003D0E5C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Świetlica Wiejska w Dobieszynie, Dobieszyn Leśna 4B, 26-804 Stromiec</w:t>
            </w:r>
          </w:p>
        </w:tc>
      </w:tr>
      <w:tr w:rsidR="00C773FE" w:rsidRPr="00C773FE" w:rsidTr="00284D92">
        <w:trPr>
          <w:cantSplit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FE" w:rsidRPr="00C773FE" w:rsidRDefault="00BD76B1" w:rsidP="003D0E5C">
            <w:pPr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4</w:t>
            </w:r>
          </w:p>
        </w:tc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FE" w:rsidRPr="00C773FE" w:rsidRDefault="00BD76B1" w:rsidP="003D0E5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Sołectwo: Podlesie</w:t>
            </w:r>
          </w:p>
        </w:tc>
        <w:tc>
          <w:tcPr>
            <w:tcW w:w="2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FE" w:rsidRPr="00C773FE" w:rsidRDefault="00BD76B1" w:rsidP="003D0E5C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Publiczna Szkoła Podstawowa w Podlesiu Dużym, Podlesie Duże 71, 26-804 Stromiec</w:t>
            </w:r>
          </w:p>
        </w:tc>
      </w:tr>
      <w:tr w:rsidR="00C773FE" w:rsidRPr="00C773FE" w:rsidTr="00284D92">
        <w:trPr>
          <w:cantSplit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FE" w:rsidRPr="00C773FE" w:rsidRDefault="00BD76B1" w:rsidP="003D0E5C">
            <w:pPr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5</w:t>
            </w:r>
          </w:p>
        </w:tc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FE" w:rsidRPr="00C773FE" w:rsidRDefault="00BD76B1" w:rsidP="003D0E5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 xml:space="preserve">Sołectwa: Ksawerów Nowy , Ksawerów Stary,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32"/>
              </w:rPr>
              <w:t>Niedabyl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32"/>
              </w:rPr>
              <w:t>, Pokrzywna, Stromiec-ulice: Białobrzeska, Folwarczna, Warecka, Strażacka, Piaski, Zaciszna.</w:t>
            </w:r>
          </w:p>
        </w:tc>
        <w:tc>
          <w:tcPr>
            <w:tcW w:w="2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FE" w:rsidRPr="00C773FE" w:rsidRDefault="00BD76B1" w:rsidP="003D0E5C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Publiczna Szkoła Podstawowa w Stromcu, ul. Radomska 27, 26-804 Stromiec</w:t>
            </w:r>
          </w:p>
        </w:tc>
      </w:tr>
      <w:tr w:rsidR="00C773FE" w:rsidRPr="00C773FE" w:rsidTr="00284D92">
        <w:trPr>
          <w:cantSplit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FE" w:rsidRPr="00C773FE" w:rsidRDefault="00BD76B1" w:rsidP="003D0E5C">
            <w:pPr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6</w:t>
            </w:r>
          </w:p>
        </w:tc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FE" w:rsidRPr="00C773FE" w:rsidRDefault="00BD76B1" w:rsidP="003D0E5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 xml:space="preserve">Sołectwa: Marianki, Piróg,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32"/>
              </w:rPr>
              <w:t>Stromiecka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32"/>
              </w:rPr>
              <w:t xml:space="preserve"> Wola, Stromiec-ulice: Poświętna, Łąkowa, Radomska, Szkolna, Nowa, Cicha, Spacerowa, Stok, Dolna, Miła, Złota, Słoneczna, Brzozowa, Parkowa,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32"/>
              </w:rPr>
              <w:t>Staskie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32"/>
              </w:rPr>
              <w:t>, Chabrowa, Wrzosowa, Różana.</w:t>
            </w:r>
          </w:p>
        </w:tc>
        <w:tc>
          <w:tcPr>
            <w:tcW w:w="2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FE" w:rsidRPr="00C773FE" w:rsidRDefault="00BD76B1" w:rsidP="003D0E5C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Publiczna Szkoła Podstawowa w Stromcu, ul. Radomska 27, 26-804 Stromiec</w:t>
            </w:r>
          </w:p>
        </w:tc>
      </w:tr>
    </w:tbl>
    <w:p w:rsidR="005568AD" w:rsidRDefault="005568AD" w:rsidP="005568A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773FE" w:rsidRPr="00C773FE" w:rsidRDefault="00C773FE" w:rsidP="002F2C60">
      <w:pPr>
        <w:spacing w:after="0" w:line="240" w:lineRule="auto"/>
        <w:ind w:left="7513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C773FE">
        <w:rPr>
          <w:rFonts w:ascii="Times New Roman" w:eastAsia="Times New Roman" w:hAnsi="Times New Roman" w:cs="Times New Roman"/>
          <w:sz w:val="24"/>
          <w:szCs w:val="24"/>
          <w:lang w:eastAsia="pl-PL"/>
        </w:rPr>
        <w:t>Komisarz Wyborczy</w:t>
      </w:r>
    </w:p>
    <w:p w:rsidR="00C773FE" w:rsidRPr="00C773FE" w:rsidRDefault="00CB31BD" w:rsidP="002F2C60">
      <w:pPr>
        <w:spacing w:after="0" w:line="240" w:lineRule="auto"/>
        <w:ind w:left="7513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Radomiu II</w:t>
      </w:r>
    </w:p>
    <w:p w:rsidR="00C773FE" w:rsidRPr="00C773FE" w:rsidRDefault="00C773FE" w:rsidP="008D44BB">
      <w:pPr>
        <w:spacing w:before="240" w:after="0" w:line="240" w:lineRule="auto"/>
        <w:ind w:left="7513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3F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/-/ </w:t>
      </w:r>
      <w:r w:rsidR="00CB31BD">
        <w:rPr>
          <w:rFonts w:ascii="Times New Roman" w:eastAsia="Times New Roman" w:hAnsi="Times New Roman" w:cs="Times New Roman"/>
          <w:sz w:val="24"/>
          <w:szCs w:val="24"/>
          <w:lang w:eastAsia="pl-PL"/>
        </w:rPr>
        <w:t>Joanna Chlebna-</w:t>
      </w:r>
      <w:proofErr w:type="spellStart"/>
      <w:r w:rsidR="00CB31BD">
        <w:rPr>
          <w:rFonts w:ascii="Times New Roman" w:eastAsia="Times New Roman" w:hAnsi="Times New Roman" w:cs="Times New Roman"/>
          <w:sz w:val="24"/>
          <w:szCs w:val="24"/>
          <w:lang w:eastAsia="pl-PL"/>
        </w:rPr>
        <w:t>Ćwil</w:t>
      </w:r>
      <w:proofErr w:type="spellEnd"/>
    </w:p>
    <w:p w:rsidR="006C15E8" w:rsidRDefault="006C15E8" w:rsidP="006C15E8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6C15E8" w:rsidSect="00C773F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8AD"/>
    <w:rsid w:val="001F69EF"/>
    <w:rsid w:val="00232CE1"/>
    <w:rsid w:val="00284D92"/>
    <w:rsid w:val="002F2C60"/>
    <w:rsid w:val="003107EB"/>
    <w:rsid w:val="003867C6"/>
    <w:rsid w:val="00526703"/>
    <w:rsid w:val="005568AD"/>
    <w:rsid w:val="00566CF1"/>
    <w:rsid w:val="0057231A"/>
    <w:rsid w:val="00616D3E"/>
    <w:rsid w:val="006C15E8"/>
    <w:rsid w:val="007D5CA1"/>
    <w:rsid w:val="00872D22"/>
    <w:rsid w:val="008D44BB"/>
    <w:rsid w:val="00981D3C"/>
    <w:rsid w:val="009A2738"/>
    <w:rsid w:val="009C7A47"/>
    <w:rsid w:val="009E59B8"/>
    <w:rsid w:val="00A52C97"/>
    <w:rsid w:val="00BD76B1"/>
    <w:rsid w:val="00C773FE"/>
    <w:rsid w:val="00CB3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534757-D4C3-45E4-B27F-AFC511D1B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2C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773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3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10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54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5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8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82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10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1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0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1356</Characters>
  <Application>Microsoft Office Word</Application>
  <DocSecurity>4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Marek</dc:creator>
  <cp:lastModifiedBy>Agnieszka Jedlikowska</cp:lastModifiedBy>
  <cp:revision>2</cp:revision>
  <dcterms:created xsi:type="dcterms:W3CDTF">2019-10-01T10:26:00Z</dcterms:created>
  <dcterms:modified xsi:type="dcterms:W3CDTF">2019-10-01T10:26:00Z</dcterms:modified>
</cp:coreProperties>
</file>